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41" w:rsidRPr="00040C56" w:rsidRDefault="00D51A51" w:rsidP="00040C5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1A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D0441" w:rsidRDefault="009D0441" w:rsidP="009D0441">
      <w:bookmarkStart w:id="0" w:name="_GoBack"/>
      <w:bookmarkEnd w:id="0"/>
    </w:p>
    <w:p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школьников и подростков посредством соединения процесса обучения учащихся с их творческой практикой.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15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</w:t>
      </w:r>
      <w:r w:rsidR="009E7A0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расписанием занятий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3.7. В работе школьного театра, при наличии условий и согласования руководителя театр</w:t>
      </w:r>
      <w:r w:rsidR="009E7A0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могут участвовать совместно с детьми их родители (законные представители), а т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040C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</w:t>
      </w:r>
      <w:r w:rsidR="009E7A0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тели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15 сентября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6.5.Занятия в школьном театре про</w:t>
      </w:r>
      <w:r w:rsidR="009E7A06">
        <w:rPr>
          <w:rFonts w:ascii="Times New Roman" w:hAnsi="Times New Roman" w:cs="Times New Roman"/>
          <w:color w:val="000000"/>
          <w:kern w:val="0"/>
          <w:sz w:val="28"/>
          <w:szCs w:val="28"/>
        </w:rPr>
        <w:t>водятся согласно расписанию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, утвержденному директором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7.1. Общее руководство и контроль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 деятельностью школьного теат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ь и материалы предоставляются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>Сергокалинская</w:t>
      </w:r>
      <w:proofErr w:type="spellEnd"/>
      <w:r w:rsidR="00C906B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СОШ№1»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C906BE">
      <w:pPr>
        <w:rPr>
          <w:rFonts w:ascii="Times New Roman" w:hAnsi="Times New Roman" w:cs="Times New Roman"/>
          <w:sz w:val="28"/>
          <w:szCs w:val="28"/>
        </w:rPr>
      </w:pPr>
    </w:p>
    <w:p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Default="00E479C5" w:rsidP="009D0441"/>
    <w:p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906BE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="00C906BE">
        <w:rPr>
          <w:rFonts w:ascii="Times New Roman" w:hAnsi="Times New Roman" w:cs="Times New Roman"/>
          <w:sz w:val="28"/>
          <w:szCs w:val="28"/>
        </w:rPr>
        <w:t xml:space="preserve"> Изумруд </w:t>
      </w:r>
      <w:proofErr w:type="spellStart"/>
      <w:r w:rsidR="00C906BE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767ADC" w:rsidRPr="00767ADC" w:rsidRDefault="00C906BE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Хадижат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Зубайруевна</w:t>
      </w:r>
      <w:proofErr w:type="spellEnd"/>
    </w:p>
    <w:p w:rsidR="00767ADC" w:rsidRDefault="00C906BE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3Умарханова Муслимат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Хайруллаевна</w:t>
      </w:r>
      <w:proofErr w:type="spellEnd"/>
    </w:p>
    <w:p w:rsidR="00C906BE" w:rsidRDefault="00C906BE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4Магомедова Эльмира Магомедовна</w:t>
      </w:r>
    </w:p>
    <w:p w:rsidR="00C906BE" w:rsidRPr="00767ADC" w:rsidRDefault="00C906BE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C906BE" w:rsidP="009D0441">
      <w:r>
        <w:t>Расписание театрального кружка  «Арлекино»</w:t>
      </w:r>
      <w:r w:rsidR="009E7A06">
        <w:t xml:space="preserve">  </w:t>
      </w:r>
    </w:p>
    <w:p w:rsidR="00C906BE" w:rsidRDefault="00C906BE" w:rsidP="009D0441"/>
    <w:p w:rsidR="00C906BE" w:rsidRDefault="00C906BE" w:rsidP="009D0441">
      <w:r>
        <w:t xml:space="preserve">                Понедельник :      14.00-15.30</w:t>
      </w: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7D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20" w:rsidRDefault="009A3920" w:rsidP="009D0441">
      <w:pPr>
        <w:spacing w:after="0" w:line="240" w:lineRule="auto"/>
      </w:pPr>
      <w:r>
        <w:separator/>
      </w:r>
    </w:p>
  </w:endnote>
  <w:endnote w:type="continuationSeparator" w:id="0">
    <w:p w:rsidR="009A3920" w:rsidRDefault="009A3920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20" w:rsidRDefault="009A3920" w:rsidP="009D0441">
      <w:pPr>
        <w:spacing w:after="0" w:line="240" w:lineRule="auto"/>
      </w:pPr>
      <w:r>
        <w:separator/>
      </w:r>
    </w:p>
  </w:footnote>
  <w:footnote w:type="continuationSeparator" w:id="0">
    <w:p w:rsidR="009A3920" w:rsidRDefault="009A3920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5B"/>
    <w:rsid w:val="00040C56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67ADC"/>
    <w:rsid w:val="007D25C0"/>
    <w:rsid w:val="008A05A1"/>
    <w:rsid w:val="008E6004"/>
    <w:rsid w:val="0098754C"/>
    <w:rsid w:val="009A3920"/>
    <w:rsid w:val="009D0441"/>
    <w:rsid w:val="009E7A06"/>
    <w:rsid w:val="00A0245B"/>
    <w:rsid w:val="00BD2182"/>
    <w:rsid w:val="00C312AF"/>
    <w:rsid w:val="00C333FC"/>
    <w:rsid w:val="00C906BE"/>
    <w:rsid w:val="00D51A51"/>
    <w:rsid w:val="00DF715B"/>
    <w:rsid w:val="00E01181"/>
    <w:rsid w:val="00E41E04"/>
    <w:rsid w:val="00E479C5"/>
    <w:rsid w:val="00E766DA"/>
    <w:rsid w:val="00EA1275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0EBF-EE47-4B82-BE7D-8EA0FBD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admin</cp:lastModifiedBy>
  <cp:revision>6</cp:revision>
  <cp:lastPrinted>2024-02-08T13:38:00Z</cp:lastPrinted>
  <dcterms:created xsi:type="dcterms:W3CDTF">2024-02-12T05:41:00Z</dcterms:created>
  <dcterms:modified xsi:type="dcterms:W3CDTF">2024-02-22T13:03:00Z</dcterms:modified>
</cp:coreProperties>
</file>