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24B8D" w14:textId="10905798" w:rsidR="00683D7B" w:rsidRDefault="000E47AE">
      <w:pPr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0E47AE">
        <w:rPr>
          <w:rFonts w:ascii="Times New Roman" w:eastAsia="Times New Roman" w:hAnsi="Times New Roman" w:cs="Times New Roman"/>
          <w:noProof/>
          <w:color w:val="231F20"/>
          <w:sz w:val="20"/>
          <w:szCs w:val="20"/>
        </w:rPr>
        <w:drawing>
          <wp:inline distT="0" distB="0" distL="0" distR="0" wp14:anchorId="471DD177" wp14:editId="099AF409">
            <wp:extent cx="5940425" cy="7920355"/>
            <wp:effectExtent l="0" t="0" r="3175" b="4445"/>
            <wp:docPr id="1" name="Рисунок 1" descr="C:\Users\User\Downloads\IMG_8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8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50D1C6" w14:textId="488C6342" w:rsidR="00B810A8" w:rsidRDefault="00B810A8">
      <w:pPr>
        <w:rPr>
          <w:rFonts w:ascii="Times New Roman" w:eastAsia="Times New Roman" w:hAnsi="Times New Roman" w:cs="Times New Roman"/>
          <w:color w:val="231F20"/>
          <w:sz w:val="20"/>
          <w:szCs w:val="20"/>
        </w:rPr>
      </w:pPr>
    </w:p>
    <w:p w14:paraId="15637216" w14:textId="1890B9AA" w:rsidR="00B810A8" w:rsidRDefault="00B810A8" w:rsidP="00B810A8">
      <w:pPr>
        <w:rPr>
          <w:rFonts w:ascii="Times New Roman" w:hAnsi="Times New Roman" w:cs="Times New Roman"/>
          <w:b/>
          <w:sz w:val="28"/>
          <w:szCs w:val="28"/>
        </w:rPr>
      </w:pPr>
    </w:p>
    <w:p w14:paraId="032F71AC" w14:textId="4E288ED4" w:rsidR="000E47AE" w:rsidRDefault="000E47AE" w:rsidP="00B810A8">
      <w:pPr>
        <w:rPr>
          <w:rFonts w:ascii="Times New Roman" w:hAnsi="Times New Roman" w:cs="Times New Roman"/>
          <w:b/>
          <w:sz w:val="28"/>
          <w:szCs w:val="28"/>
        </w:rPr>
      </w:pPr>
    </w:p>
    <w:p w14:paraId="04FC2F77" w14:textId="77777777" w:rsidR="000E47AE" w:rsidRPr="00B810A8" w:rsidRDefault="000E47AE" w:rsidP="00B810A8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231C7D5D" w14:textId="77777777" w:rsidR="00B810A8" w:rsidRPr="00B810A8" w:rsidRDefault="00B810A8" w:rsidP="00B810A8">
      <w:pPr>
        <w:rPr>
          <w:rFonts w:ascii="Times New Roman" w:hAnsi="Times New Roman" w:cs="Times New Roman"/>
          <w:b/>
          <w:sz w:val="28"/>
          <w:szCs w:val="28"/>
        </w:rPr>
      </w:pPr>
      <w:r w:rsidRPr="00B810A8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освоения учебного предмета</w:t>
      </w:r>
    </w:p>
    <w:p w14:paraId="17021FEF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</w:p>
    <w:p w14:paraId="478FC610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Изучение</w:t>
      </w:r>
      <w:r w:rsidRPr="00B810A8">
        <w:rPr>
          <w:rFonts w:ascii="Times New Roman" w:hAnsi="Times New Roman" w:cs="Times New Roman"/>
          <w:sz w:val="24"/>
          <w:szCs w:val="24"/>
        </w:rPr>
        <w:tab/>
        <w:t>математики</w:t>
      </w:r>
      <w:r w:rsidRPr="00B810A8">
        <w:rPr>
          <w:rFonts w:ascii="Times New Roman" w:hAnsi="Times New Roman" w:cs="Times New Roman"/>
          <w:sz w:val="24"/>
          <w:szCs w:val="24"/>
        </w:rPr>
        <w:tab/>
        <w:t>в</w:t>
      </w:r>
      <w:r w:rsidRPr="00B810A8">
        <w:rPr>
          <w:rFonts w:ascii="Times New Roman" w:hAnsi="Times New Roman" w:cs="Times New Roman"/>
          <w:sz w:val="24"/>
          <w:szCs w:val="24"/>
        </w:rPr>
        <w:tab/>
        <w:t>старшей</w:t>
      </w:r>
      <w:r w:rsidRPr="00B810A8">
        <w:rPr>
          <w:rFonts w:ascii="Times New Roman" w:hAnsi="Times New Roman" w:cs="Times New Roman"/>
          <w:sz w:val="24"/>
          <w:szCs w:val="24"/>
        </w:rPr>
        <w:tab/>
        <w:t>школе</w:t>
      </w:r>
      <w:r w:rsidRPr="00B810A8">
        <w:rPr>
          <w:rFonts w:ascii="Times New Roman" w:hAnsi="Times New Roman" w:cs="Times New Roman"/>
          <w:sz w:val="24"/>
          <w:szCs w:val="24"/>
        </w:rPr>
        <w:tab/>
        <w:t>даёт</w:t>
      </w:r>
      <w:r w:rsidRPr="00B810A8">
        <w:rPr>
          <w:rFonts w:ascii="Times New Roman" w:hAnsi="Times New Roman" w:cs="Times New Roman"/>
          <w:sz w:val="24"/>
          <w:szCs w:val="24"/>
        </w:rPr>
        <w:tab/>
        <w:t>возможность</w:t>
      </w:r>
      <w:r w:rsidRPr="00B810A8">
        <w:rPr>
          <w:rFonts w:ascii="Times New Roman" w:hAnsi="Times New Roman" w:cs="Times New Roman"/>
          <w:sz w:val="24"/>
          <w:szCs w:val="24"/>
        </w:rPr>
        <w:tab/>
        <w:t>достижения обучающимися следующих результатов:</w:t>
      </w:r>
    </w:p>
    <w:p w14:paraId="71AE38C7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</w:p>
    <w:p w14:paraId="43C50E19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ЛИЧНОСТНЫЕ:</w:t>
      </w:r>
    </w:p>
    <w:p w14:paraId="79BAACD2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1)</w:t>
      </w:r>
      <w:r w:rsidRPr="00B810A8">
        <w:rPr>
          <w:rFonts w:ascii="Times New Roman" w:hAnsi="Times New Roman" w:cs="Times New Roman"/>
          <w:sz w:val="24"/>
          <w:szCs w:val="24"/>
        </w:rPr>
        <w:tab/>
        <w:t>сформированность мировоззрения, соответствующего современному уровню развития науки; критичность мышления, умение распознавать логически некорректные высказывания, отличать гипотезу от факта;</w:t>
      </w:r>
    </w:p>
    <w:p w14:paraId="0984E908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2)</w:t>
      </w:r>
      <w:r w:rsidRPr="00B810A8">
        <w:rPr>
          <w:rFonts w:ascii="Times New Roman" w:hAnsi="Times New Roman" w:cs="Times New Roman"/>
          <w:sz w:val="24"/>
          <w:szCs w:val="24"/>
        </w:rPr>
        <w:tab/>
        <w:t>требуя от учащихся умственных усилий, концентрации внимания, развитого воображения, геометрия развивает нравственные черты личности (настойчивость, целеустремленность, творческую активность, самостоятельность) и умение аргументированно отстаивать свои взгляды и убеждения, а также способность принимать самостоятельные решения;</w:t>
      </w:r>
    </w:p>
    <w:p w14:paraId="4AEC8B62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3)</w:t>
      </w:r>
      <w:r w:rsidRPr="00B810A8">
        <w:rPr>
          <w:rFonts w:ascii="Times New Roman" w:hAnsi="Times New Roman" w:cs="Times New Roman"/>
          <w:sz w:val="24"/>
          <w:szCs w:val="24"/>
        </w:rPr>
        <w:tab/>
        <w:t>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14:paraId="6FAC0045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4)</w:t>
      </w:r>
      <w:r w:rsidRPr="00B810A8">
        <w:rPr>
          <w:rFonts w:ascii="Times New Roman" w:hAnsi="Times New Roman" w:cs="Times New Roman"/>
          <w:sz w:val="24"/>
          <w:szCs w:val="24"/>
        </w:rPr>
        <w:tab/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349356D2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5)</w:t>
      </w:r>
      <w:r w:rsidRPr="00B810A8">
        <w:rPr>
          <w:rFonts w:ascii="Times New Roman" w:hAnsi="Times New Roman" w:cs="Times New Roman"/>
          <w:sz w:val="24"/>
          <w:szCs w:val="24"/>
        </w:rPr>
        <w:tab/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13768498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6)</w:t>
      </w:r>
      <w:r w:rsidRPr="00B810A8">
        <w:rPr>
          <w:rFonts w:ascii="Times New Roman" w:hAnsi="Times New Roman" w:cs="Times New Roman"/>
          <w:sz w:val="24"/>
          <w:szCs w:val="24"/>
        </w:rPr>
        <w:tab/>
        <w:t>эстетическое отношение к миру, включая эстетику быта, научного и технического прогресса;</w:t>
      </w:r>
    </w:p>
    <w:p w14:paraId="44C96794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7)</w:t>
      </w:r>
      <w:r w:rsidRPr="00B810A8">
        <w:rPr>
          <w:rFonts w:ascii="Times New Roman" w:hAnsi="Times New Roman" w:cs="Times New Roman"/>
          <w:sz w:val="24"/>
          <w:szCs w:val="24"/>
        </w:rPr>
        <w:tab/>
        <w:t>осознанный выбор будущей профессии и возможность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14:paraId="7D97609E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</w:p>
    <w:p w14:paraId="33629505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</w:p>
    <w:p w14:paraId="67FBB1F6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</w:p>
    <w:p w14:paraId="3DE71FB5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14:paraId="66B82776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14:paraId="41CEC95C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14:paraId="350FB30D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14:paraId="3654D164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8</w:t>
      </w:r>
    </w:p>
    <w:p w14:paraId="6EF1B0BB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14:paraId="4915FA1B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14:paraId="6B28C788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14:paraId="167B9190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14:paraId="1D8BFD2F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14:paraId="1E7CAC93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14:paraId="2FF5353B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14:paraId="6D07EA41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14:paraId="63B2A6F0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14:paraId="57BB319C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выполнять акробатические комбинации из числа хорошо освоенных упражнений;</w:t>
      </w:r>
    </w:p>
    <w:p w14:paraId="436B0124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выполнять гимнастические комбинации на спортивных снарядах из числа хорошо освоенных упражнений;</w:t>
      </w:r>
    </w:p>
    <w:p w14:paraId="7B17A940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выполнять легкоатлетические упражнения в беге и в прыжках (в длину и высоту);</w:t>
      </w:r>
    </w:p>
    <w:p w14:paraId="55C50106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выполнять спуски и торможения на лыжах с пологого склона;</w:t>
      </w:r>
    </w:p>
    <w:p w14:paraId="01C517ED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выполнять основные технические действия и приемы игры в волейбол, баскетбол в условиях учебной и игровой деятельности;</w:t>
      </w:r>
    </w:p>
    <w:p w14:paraId="0133A349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14:paraId="350BE63D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выполнять тестовые упражнения для оценки уровня индивидуального развития основных физических качеств</w:t>
      </w:r>
    </w:p>
    <w:p w14:paraId="248C7DE9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Выпускник получит возможность научиться:</w:t>
      </w:r>
    </w:p>
    <w:p w14:paraId="3CC70C7A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14:paraId="3B3688B0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36269A5C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14:paraId="01FC8DC6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14:paraId="50D789F2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14:paraId="77D3D86A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14:paraId="152240A3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проводить восстановительные мероприятия с использованием банных процедур и сеансов оздоровительного массажа;</w:t>
      </w:r>
    </w:p>
    <w:p w14:paraId="5E1676DE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14:paraId="1EDB11B2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преодолевать естественные и искусственные препятствия с помощью разнообразных способов лазания, прыжков и бега;</w:t>
      </w:r>
    </w:p>
    <w:p w14:paraId="5542947B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осуществлять судейство по одному из осваиваемых видов спорта;</w:t>
      </w:r>
    </w:p>
    <w:p w14:paraId="76472313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выполнять тестовые нормативы Всероссийского физкультурно-спортивного комплекса «Готов к труду и обороне»;</w:t>
      </w:r>
    </w:p>
    <w:p w14:paraId="22197B6D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выполнять технико-тактические действия национальных видов спорта;</w:t>
      </w:r>
    </w:p>
    <w:p w14:paraId="46A0D140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проплывать учебную дистанцию вольным стилем.</w:t>
      </w:r>
    </w:p>
    <w:p w14:paraId="2288571F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</w:p>
    <w:p w14:paraId="6383160E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14:paraId="36F1F01A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14:paraId="7A94E730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14:paraId="3D762329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14:paraId="782FA625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14:paraId="5705D9DE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14:paraId="16840061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14:paraId="610F3DD6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выполнять акробатические комбинации из числа хорошо освоенных упражнений;</w:t>
      </w:r>
    </w:p>
    <w:p w14:paraId="20C42837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выполнять гимнастические комбинации на спортивных снарядах из числа хорошо освоенных упражнений;</w:t>
      </w:r>
    </w:p>
    <w:p w14:paraId="204787EB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выполнять легкоатлетические упражнения в беге и в прыжках (в длину и высоту);</w:t>
      </w:r>
    </w:p>
    <w:p w14:paraId="73361637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выполнять спуски и торможения на лыжах с пологого склона;</w:t>
      </w:r>
    </w:p>
    <w:p w14:paraId="7CFF1FA2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выполнять основные технические действия и приемы игры в волейбол, баскетбол в условиях учебной и игровой деятельности;</w:t>
      </w:r>
    </w:p>
    <w:p w14:paraId="626D7A2B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14:paraId="1CF4A841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выполнять тестовые упражнения для оценки уровня индивидуального развития основных физических качеств</w:t>
      </w:r>
    </w:p>
    <w:p w14:paraId="70E776EA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14:paraId="7AC9DCC6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14:paraId="2D279C2E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9F5B1D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14:paraId="73774F88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14:paraId="4333191B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14:paraId="1A56EEA9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14:paraId="140E98AC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проводить восстановительные мероприятия с использованием банных процедур и сеансов оздоровительного массажа;</w:t>
      </w:r>
    </w:p>
    <w:p w14:paraId="0F03B8B5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14:paraId="1CD1B067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преодолевать естественные и искусственные препятствия с помощью разнообразных способов лазания, прыжков и бега;</w:t>
      </w:r>
    </w:p>
    <w:p w14:paraId="33691F2F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осуществлять судейство по одному из осваиваемых видов спорта;</w:t>
      </w:r>
    </w:p>
    <w:p w14:paraId="62DE17A7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выполнять тестовые нормативы Всероссийского физкультурно-спортивного комплекса «Готов к труду и обороне»;</w:t>
      </w:r>
    </w:p>
    <w:p w14:paraId="7D3E49BD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выполнять технико-тактические действия национальных видов спорта;</w:t>
      </w:r>
    </w:p>
    <w:p w14:paraId="599FE353" w14:textId="77777777" w:rsidR="00B810A8" w:rsidRPr="00B810A8" w:rsidRDefault="00B810A8" w:rsidP="00B810A8">
      <w:pPr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•</w:t>
      </w:r>
      <w:r w:rsidRPr="00B810A8">
        <w:rPr>
          <w:rFonts w:ascii="Times New Roman" w:hAnsi="Times New Roman" w:cs="Times New Roman"/>
          <w:sz w:val="24"/>
          <w:szCs w:val="24"/>
        </w:rPr>
        <w:tab/>
        <w:t>проплывать учебную дистанцию вольным стилем.</w:t>
      </w:r>
    </w:p>
    <w:p w14:paraId="4CC8BC02" w14:textId="77777777" w:rsidR="00B810A8" w:rsidRDefault="00B810A8"/>
    <w:sectPr w:rsidR="00B81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E73"/>
    <w:rsid w:val="000E47AE"/>
    <w:rsid w:val="00166F9A"/>
    <w:rsid w:val="005976DF"/>
    <w:rsid w:val="00683D7B"/>
    <w:rsid w:val="00781E73"/>
    <w:rsid w:val="00B81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0790C"/>
  <w15:chartTrackingRefBased/>
  <w15:docId w15:val="{92C1CD39-3B90-4AFC-8F0F-2C7EA71AD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6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66F9A"/>
    <w:pPr>
      <w:widowControl w:val="0"/>
      <w:autoSpaceDE w:val="0"/>
      <w:autoSpaceDN w:val="0"/>
      <w:spacing w:after="0" w:line="240" w:lineRule="auto"/>
      <w:ind w:left="156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166F9A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E47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47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1504</Words>
  <Characters>8577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2023-04-24T12:30:00Z</cp:lastPrinted>
  <dcterms:created xsi:type="dcterms:W3CDTF">2023-04-18T08:21:00Z</dcterms:created>
  <dcterms:modified xsi:type="dcterms:W3CDTF">2023-05-02T06:54:00Z</dcterms:modified>
</cp:coreProperties>
</file>